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25679" w14:textId="77777777" w:rsidR="00FC014D" w:rsidRPr="00FC014D" w:rsidRDefault="00FC014D" w:rsidP="00FC014D">
      <w:pPr>
        <w:jc w:val="center"/>
        <w:rPr>
          <w:b/>
          <w:sz w:val="40"/>
          <w:szCs w:val="40"/>
          <w:u w:val="single"/>
        </w:rPr>
      </w:pPr>
      <w:r w:rsidRPr="00FC014D">
        <w:rPr>
          <w:b/>
          <w:sz w:val="40"/>
          <w:szCs w:val="40"/>
          <w:u w:val="single"/>
        </w:rPr>
        <w:t>A Biblical Response to Domestic Abuse in the Church:</w:t>
      </w:r>
    </w:p>
    <w:p w14:paraId="09EC3EBF" w14:textId="77777777" w:rsidR="00FC014D" w:rsidRPr="00FC014D" w:rsidRDefault="00FC014D" w:rsidP="00FC014D">
      <w:pPr>
        <w:jc w:val="center"/>
        <w:rPr>
          <w:b/>
          <w:sz w:val="40"/>
          <w:szCs w:val="40"/>
          <w:u w:val="single"/>
        </w:rPr>
      </w:pPr>
      <w:r w:rsidRPr="00FC014D">
        <w:rPr>
          <w:b/>
          <w:sz w:val="40"/>
          <w:szCs w:val="40"/>
          <w:u w:val="single"/>
        </w:rPr>
        <w:t>A Handbook for Pastors, Elders, and Church Leaders</w:t>
      </w:r>
    </w:p>
    <w:p w14:paraId="472FD03F" w14:textId="77777777" w:rsidR="00FC014D" w:rsidRPr="00FC014D" w:rsidRDefault="00FC014D" w:rsidP="00FC014D">
      <w:pPr>
        <w:jc w:val="center"/>
        <w:rPr>
          <w:b/>
          <w:sz w:val="36"/>
          <w:szCs w:val="36"/>
          <w:u w:val="single"/>
        </w:rPr>
      </w:pPr>
    </w:p>
    <w:p w14:paraId="1054D6D5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21C269F8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3A681899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468486B0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652FF75C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7C317410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103E7C62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483664BD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69C375C8" w14:textId="77777777" w:rsidR="00FC014D" w:rsidRPr="00FC014D" w:rsidRDefault="00FC014D" w:rsidP="00FC014D">
      <w:pPr>
        <w:jc w:val="center"/>
        <w:rPr>
          <w:b/>
          <w:sz w:val="24"/>
          <w:szCs w:val="24"/>
          <w:u w:val="single"/>
        </w:rPr>
      </w:pPr>
    </w:p>
    <w:p w14:paraId="0A8A72AB" w14:textId="77777777" w:rsidR="00FC014D" w:rsidRPr="00FC014D" w:rsidRDefault="00FC014D" w:rsidP="00FC014D">
      <w:pPr>
        <w:jc w:val="center"/>
        <w:rPr>
          <w:b/>
          <w:sz w:val="32"/>
          <w:szCs w:val="32"/>
        </w:rPr>
      </w:pPr>
      <w:r w:rsidRPr="00FC014D">
        <w:rPr>
          <w:b/>
          <w:sz w:val="32"/>
          <w:szCs w:val="32"/>
        </w:rPr>
        <w:t>Charlene D. Quint, J.D.</w:t>
      </w:r>
      <w:bookmarkStart w:id="0" w:name="_GoBack"/>
      <w:bookmarkEnd w:id="0"/>
    </w:p>
    <w:p w14:paraId="7C5DCB01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  <w:r w:rsidRPr="00FC014D">
        <w:rPr>
          <w:b/>
          <w:sz w:val="24"/>
          <w:szCs w:val="24"/>
        </w:rPr>
        <w:t>Attorney and Certified Domestic Violence Professional</w:t>
      </w:r>
    </w:p>
    <w:p w14:paraId="3541F11B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  <w:r w:rsidRPr="00FC014D">
        <w:rPr>
          <w:rFonts w:cstheme="minorHAnsi"/>
          <w:b/>
          <w:sz w:val="24"/>
          <w:szCs w:val="24"/>
        </w:rPr>
        <w:t>©</w:t>
      </w:r>
      <w:r w:rsidRPr="00FC014D">
        <w:rPr>
          <w:b/>
          <w:sz w:val="24"/>
          <w:szCs w:val="24"/>
        </w:rPr>
        <w:t>Charlene D. Quint, 2019</w:t>
      </w:r>
    </w:p>
    <w:p w14:paraId="3DCB6982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  <w:r w:rsidRPr="00FC014D">
        <w:rPr>
          <w:b/>
          <w:sz w:val="24"/>
          <w:szCs w:val="24"/>
        </w:rPr>
        <w:t xml:space="preserve"> </w:t>
      </w:r>
    </w:p>
    <w:p w14:paraId="3F9B6BC1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</w:p>
    <w:p w14:paraId="3232879D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</w:p>
    <w:p w14:paraId="57896667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</w:p>
    <w:p w14:paraId="4D2A6B7D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</w:p>
    <w:p w14:paraId="6F6A6DBA" w14:textId="77777777" w:rsidR="00FC014D" w:rsidRPr="00FC014D" w:rsidRDefault="00FC014D" w:rsidP="00FC014D">
      <w:pPr>
        <w:jc w:val="center"/>
        <w:rPr>
          <w:b/>
          <w:sz w:val="24"/>
          <w:szCs w:val="24"/>
        </w:rPr>
      </w:pPr>
      <w:r w:rsidRPr="00FC014D">
        <w:rPr>
          <w:b/>
          <w:sz w:val="24"/>
          <w:szCs w:val="24"/>
        </w:rPr>
        <w:t>March 2019</w:t>
      </w:r>
    </w:p>
    <w:p w14:paraId="11DAD3D5" w14:textId="77777777" w:rsidR="004A6EE4" w:rsidRPr="00FC014D" w:rsidRDefault="004A6EE4">
      <w:pPr>
        <w:rPr>
          <w:b/>
        </w:rPr>
      </w:pPr>
    </w:p>
    <w:sectPr w:rsidR="004A6EE4" w:rsidRPr="00FC014D" w:rsidSect="00FC014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14D"/>
    <w:rsid w:val="004A6EE4"/>
    <w:rsid w:val="00712AAF"/>
    <w:rsid w:val="007622A8"/>
    <w:rsid w:val="00F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EA7F0"/>
  <w15:chartTrackingRefBased/>
  <w15:docId w15:val="{F3DCF9A2-180B-4890-BAE0-5D5C1C4F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Charlene Quint</dc:creator>
  <cp:keywords/>
  <dc:description/>
  <cp:lastModifiedBy>Charlene Quint</cp:lastModifiedBy>
  <cp:revision>1</cp:revision>
  <dcterms:created xsi:type="dcterms:W3CDTF">2019-03-13T00:42:00Z</dcterms:created>
  <dcterms:modified xsi:type="dcterms:W3CDTF">2019-03-13T00:45:00Z</dcterms:modified>
</cp:coreProperties>
</file>